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1D" w:rsidRDefault="0040041D" w:rsidP="0040041D">
      <w:pPr>
        <w:spacing w:after="0"/>
        <w:jc w:val="center"/>
        <w:rPr>
          <w:b/>
          <w:sz w:val="32"/>
          <w:szCs w:val="32"/>
        </w:rPr>
      </w:pPr>
      <w:r w:rsidRPr="0040041D">
        <w:rPr>
          <w:b/>
          <w:sz w:val="32"/>
          <w:szCs w:val="32"/>
        </w:rPr>
        <w:t>Перечень специальностей</w:t>
      </w:r>
      <w:r>
        <w:rPr>
          <w:b/>
          <w:sz w:val="32"/>
          <w:szCs w:val="32"/>
        </w:rPr>
        <w:t xml:space="preserve"> (направлений подготовки)</w:t>
      </w:r>
      <w:r w:rsidRPr="0040041D">
        <w:rPr>
          <w:b/>
          <w:sz w:val="32"/>
          <w:szCs w:val="32"/>
        </w:rPr>
        <w:t xml:space="preserve">, </w:t>
      </w:r>
    </w:p>
    <w:p w:rsidR="0040041D" w:rsidRDefault="0040041D" w:rsidP="0040041D">
      <w:pPr>
        <w:spacing w:after="0"/>
        <w:jc w:val="center"/>
        <w:rPr>
          <w:b/>
          <w:sz w:val="32"/>
          <w:szCs w:val="32"/>
        </w:rPr>
      </w:pPr>
      <w:r w:rsidRPr="0040041D">
        <w:rPr>
          <w:b/>
          <w:sz w:val="32"/>
          <w:szCs w:val="32"/>
        </w:rPr>
        <w:t xml:space="preserve">по которым РостГМУ объявляет прием на </w:t>
      </w:r>
      <w:proofErr w:type="gramStart"/>
      <w:r w:rsidRPr="0040041D">
        <w:rPr>
          <w:b/>
          <w:sz w:val="32"/>
          <w:szCs w:val="32"/>
        </w:rPr>
        <w:t>обучение по программам</w:t>
      </w:r>
      <w:proofErr w:type="gramEnd"/>
      <w:r w:rsidRPr="0040041D">
        <w:rPr>
          <w:b/>
          <w:sz w:val="32"/>
          <w:szCs w:val="32"/>
        </w:rPr>
        <w:t xml:space="preserve"> высшего образования – программам ординатуры на 2020/2021 учебный год</w:t>
      </w:r>
    </w:p>
    <w:p w:rsidR="0040041D" w:rsidRDefault="0040041D" w:rsidP="004004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РостГМУ объявляет прием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следующим программам высшего образования – программам ординатуры (далее соответственно  - прием на обучение</w:t>
      </w:r>
      <w:r w:rsidR="00AB1F7D">
        <w:rPr>
          <w:sz w:val="28"/>
          <w:szCs w:val="28"/>
        </w:rPr>
        <w:t>, образовательные программы</w:t>
      </w:r>
      <w:r>
        <w:rPr>
          <w:sz w:val="28"/>
          <w:szCs w:val="28"/>
        </w:rPr>
        <w:t>)</w:t>
      </w:r>
      <w:r w:rsidR="00AB1F7D">
        <w:rPr>
          <w:sz w:val="28"/>
          <w:szCs w:val="28"/>
        </w:rPr>
        <w:t xml:space="preserve"> в соответствии с лицензией на осуществление образовательной деятельности (серия 90Л01 №0009644 от 22 и</w:t>
      </w:r>
      <w:r w:rsidR="00430F25">
        <w:rPr>
          <w:sz w:val="28"/>
          <w:szCs w:val="28"/>
        </w:rPr>
        <w:t>юня 2017 года, регистрационный номер 2604</w:t>
      </w:r>
      <w:r w:rsidR="00AB1F7D">
        <w:rPr>
          <w:sz w:val="28"/>
          <w:szCs w:val="28"/>
        </w:rPr>
        <w:t>)</w:t>
      </w:r>
      <w:r w:rsidR="00430F25">
        <w:rPr>
          <w:sz w:val="28"/>
          <w:szCs w:val="28"/>
        </w:rPr>
        <w:t>:</w:t>
      </w:r>
      <w:bookmarkStart w:id="0" w:name="_GoBack"/>
      <w:bookmarkEnd w:id="0"/>
    </w:p>
    <w:p w:rsidR="00430F25" w:rsidRPr="0040041D" w:rsidRDefault="00430F25" w:rsidP="0040041D">
      <w:pPr>
        <w:spacing w:after="0"/>
        <w:jc w:val="both"/>
        <w:rPr>
          <w:sz w:val="28"/>
          <w:szCs w:val="28"/>
        </w:rPr>
      </w:pPr>
    </w:p>
    <w:tbl>
      <w:tblPr>
        <w:tblW w:w="9204" w:type="dxa"/>
        <w:tblInd w:w="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4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691"/>
        <w:gridCol w:w="6096"/>
      </w:tblGrid>
      <w:tr w:rsidR="00F042B9" w:rsidRPr="00F042B9" w:rsidTr="0040041D">
        <w:trPr>
          <w:cantSplit/>
        </w:trPr>
        <w:tc>
          <w:tcPr>
            <w:tcW w:w="9204" w:type="dxa"/>
            <w:gridSpan w:val="3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31.00.00 КЛИНИЧЕСКАЯ МЕДИЦИНА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E71E37" w:rsidP="00E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31.08.01</w:t>
            </w:r>
            <w:r w:rsidRPr="00430F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</w:tcPr>
          <w:p w:rsidR="00F042B9" w:rsidRPr="00F042B9" w:rsidRDefault="00E71E37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Акушерство и гинекология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31.08.02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Анестезиология - реаниматология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tcBorders>
              <w:bottom w:val="single" w:sz="4" w:space="0" w:color="auto"/>
            </w:tcBorders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31.08.05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tcBorders>
              <w:bottom w:val="single" w:sz="4" w:space="0" w:color="auto"/>
            </w:tcBorders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31.08.07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tcBorders>
              <w:bottom w:val="single" w:sz="4" w:space="0" w:color="auto"/>
            </w:tcBorders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31.08.08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Радиология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tcBorders>
              <w:bottom w:val="single" w:sz="4" w:space="0" w:color="auto"/>
            </w:tcBorders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31.08.09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Рентгенология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tcBorders>
              <w:bottom w:val="single" w:sz="4" w:space="0" w:color="auto"/>
            </w:tcBorders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31.08.10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Судебно-медицинская экспертиза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31.08.11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Ультразвуковая диагностика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31.08.12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Функциональная диагностика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31.08.14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Детская онкология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31.08.15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Детская урология-андрология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31.08.16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Детская хирургия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31.08.17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Детская эндокринология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31.08.18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Неонатология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31.08.19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Педиатрия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31.08.20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Психиатрия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31.08.21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Психиатрия-наркология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31.08.24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Судебно-психиатрическая экспертиза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31.08.26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Аллергология и иммунология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31.08.28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Гастроэнтерология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31.08.29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Гематология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31.08.30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Генетика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31.08.32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Дерматовенерология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31.08.35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Инфекционные болезни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31.08.36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Кардиология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31.08.37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Клиническая фармакология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31.08.39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Лечебная физкультура и спортивная медицина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31.08.42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Неврология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31.08.43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Нефрология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31.08.44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Профпатология</w:t>
            </w:r>
            <w:proofErr w:type="spellEnd"/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31.08.45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Пульмонология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31.08.48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Скорая медицинская помощь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31.08.49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Терапия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31.08.51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Фтизиатрия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31.08.53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Эндокринология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31.08.54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Общая врачебная практика (семейная медицина)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31.08.55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Колопроктология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31.08.56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Нейрохирургия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31.08.57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Онкология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31.08.58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Оториноларингология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31.08.59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Офтальмология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31.08.60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Пластическая хирургия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31.08.62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Рентгенэндоваскулярные</w:t>
            </w:r>
            <w:proofErr w:type="spellEnd"/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диагностика и лечение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31.08.63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Сердечно-сосудистая</w:t>
            </w:r>
            <w:proofErr w:type="gramEnd"/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хирургия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31.08.65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Торакальная хирургия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31.08.66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Травматология и ортопедия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31.08.67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Хирургия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31.08.68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Урология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31.08.69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Челюстно-лицевая хирургия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31.08.70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Эндоскопия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31.08.71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31.08.72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Стоматология общей практики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31.08.73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Стоматология терапевтическая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31.08.74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Стоматология хирургическая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31.08.75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Стоматология ортопедическая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31.08.76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Стоматология детская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31.08.77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Ортодонтия</w:t>
            </w:r>
          </w:p>
        </w:tc>
      </w:tr>
      <w:tr w:rsidR="00F042B9" w:rsidRPr="00F042B9" w:rsidTr="0040041D">
        <w:trPr>
          <w:cantSplit/>
        </w:trPr>
        <w:tc>
          <w:tcPr>
            <w:tcW w:w="9204" w:type="dxa"/>
            <w:gridSpan w:val="3"/>
            <w:vAlign w:val="center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32.00.00 НАУКИ О ЗДОРОВЬЕ И ПРОФИЛАКТИЧЕСКАЯ МЕДИЦИНА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32.08.07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Общая гигиена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32.08.11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Социальная гигиена и организация госсанэпидслужбы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32.08.12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Эпидемиология 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32.08.14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Бактериология </w:t>
            </w:r>
          </w:p>
        </w:tc>
      </w:tr>
      <w:tr w:rsidR="00F042B9" w:rsidRPr="00F042B9" w:rsidTr="0040041D">
        <w:trPr>
          <w:cantSplit/>
        </w:trPr>
        <w:tc>
          <w:tcPr>
            <w:tcW w:w="9204" w:type="dxa"/>
            <w:gridSpan w:val="3"/>
            <w:vAlign w:val="center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33.00.00 ФАРМАЦИЯ</w:t>
            </w:r>
          </w:p>
        </w:tc>
      </w:tr>
      <w:tr w:rsidR="00F042B9" w:rsidRPr="00F042B9" w:rsidTr="0040041D">
        <w:trPr>
          <w:cantSplit/>
        </w:trPr>
        <w:tc>
          <w:tcPr>
            <w:tcW w:w="1417" w:type="dxa"/>
            <w:vAlign w:val="center"/>
          </w:tcPr>
          <w:p w:rsidR="00F042B9" w:rsidRPr="00F042B9" w:rsidRDefault="00F042B9" w:rsidP="00F042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33.08.02 </w:t>
            </w:r>
          </w:p>
        </w:tc>
        <w:tc>
          <w:tcPr>
            <w:tcW w:w="6096" w:type="dxa"/>
          </w:tcPr>
          <w:p w:rsidR="00F042B9" w:rsidRPr="00F042B9" w:rsidRDefault="00F042B9" w:rsidP="00F0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и экономика фармации</w:t>
            </w:r>
          </w:p>
        </w:tc>
      </w:tr>
    </w:tbl>
    <w:p w:rsidR="005669D5" w:rsidRDefault="005669D5"/>
    <w:sectPr w:rsidR="0056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5BA1"/>
    <w:multiLevelType w:val="hybridMultilevel"/>
    <w:tmpl w:val="E69469FA"/>
    <w:lvl w:ilvl="0" w:tplc="97DC7E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DB5912"/>
    <w:multiLevelType w:val="hybridMultilevel"/>
    <w:tmpl w:val="798EC8FC"/>
    <w:lvl w:ilvl="0" w:tplc="97DC7E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451CF"/>
    <w:multiLevelType w:val="hybridMultilevel"/>
    <w:tmpl w:val="798EC8FC"/>
    <w:lvl w:ilvl="0" w:tplc="97DC7E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FD"/>
    <w:rsid w:val="001430F8"/>
    <w:rsid w:val="0040041D"/>
    <w:rsid w:val="00430F25"/>
    <w:rsid w:val="005669D5"/>
    <w:rsid w:val="006D6EFD"/>
    <w:rsid w:val="008A101A"/>
    <w:rsid w:val="00AB1F7D"/>
    <w:rsid w:val="00CB4F03"/>
    <w:rsid w:val="00E71E37"/>
    <w:rsid w:val="00F0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1A"/>
  </w:style>
  <w:style w:type="paragraph" w:styleId="1">
    <w:name w:val="heading 1"/>
    <w:basedOn w:val="a"/>
    <w:next w:val="a"/>
    <w:link w:val="10"/>
    <w:uiPriority w:val="9"/>
    <w:qFormat/>
    <w:rsid w:val="008A1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0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0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0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0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0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0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0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0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0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0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0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0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0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A10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1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10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A10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A101A"/>
    <w:rPr>
      <w:b/>
      <w:bCs/>
    </w:rPr>
  </w:style>
  <w:style w:type="character" w:styleId="a8">
    <w:name w:val="Emphasis"/>
    <w:basedOn w:val="a0"/>
    <w:uiPriority w:val="20"/>
    <w:qFormat/>
    <w:rsid w:val="008A101A"/>
    <w:rPr>
      <w:i/>
      <w:iCs/>
    </w:rPr>
  </w:style>
  <w:style w:type="paragraph" w:styleId="a9">
    <w:name w:val="No Spacing"/>
    <w:uiPriority w:val="1"/>
    <w:qFormat/>
    <w:rsid w:val="008A101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A10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0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01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A10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A101A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8A101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A101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A101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A101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A101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A101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A10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1A"/>
  </w:style>
  <w:style w:type="paragraph" w:styleId="1">
    <w:name w:val="heading 1"/>
    <w:basedOn w:val="a"/>
    <w:next w:val="a"/>
    <w:link w:val="10"/>
    <w:uiPriority w:val="9"/>
    <w:qFormat/>
    <w:rsid w:val="008A1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0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0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0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0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0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0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0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0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0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0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0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0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0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A10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1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10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A10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A101A"/>
    <w:rPr>
      <w:b/>
      <w:bCs/>
    </w:rPr>
  </w:style>
  <w:style w:type="character" w:styleId="a8">
    <w:name w:val="Emphasis"/>
    <w:basedOn w:val="a0"/>
    <w:uiPriority w:val="20"/>
    <w:qFormat/>
    <w:rsid w:val="008A101A"/>
    <w:rPr>
      <w:i/>
      <w:iCs/>
    </w:rPr>
  </w:style>
  <w:style w:type="paragraph" w:styleId="a9">
    <w:name w:val="No Spacing"/>
    <w:uiPriority w:val="1"/>
    <w:qFormat/>
    <w:rsid w:val="008A101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A10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0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01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A10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A101A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8A101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A101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A101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A101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A101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A101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A10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2020-03-31T10:03:00Z</dcterms:created>
  <dcterms:modified xsi:type="dcterms:W3CDTF">2020-03-31T10:03:00Z</dcterms:modified>
</cp:coreProperties>
</file>