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FB" w:rsidRDefault="001F093D" w:rsidP="001F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 учета индивидуальных достижений поступающих</w:t>
      </w:r>
    </w:p>
    <w:p w:rsidR="001F093D" w:rsidRPr="00AD14D2" w:rsidRDefault="001F093D" w:rsidP="001F09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приёме на обучение</w:t>
      </w:r>
      <w:r w:rsidRPr="00AD14D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D14D2">
        <w:rPr>
          <w:rFonts w:ascii="Times New Roman" w:hAnsi="Times New Roman" w:cs="Times New Roman"/>
          <w:sz w:val="28"/>
          <w:szCs w:val="28"/>
        </w:rPr>
        <w:t>. Учёт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1F093D" w:rsidRPr="00AD14D2" w:rsidRDefault="001F093D" w:rsidP="001F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1F093D" w:rsidRPr="00AD14D2" w:rsidRDefault="001F093D" w:rsidP="001F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1F093D" w:rsidRDefault="001F093D" w:rsidP="001F09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D2">
        <w:rPr>
          <w:rFonts w:ascii="Times New Roman" w:hAnsi="Times New Roman" w:cs="Times New Roman"/>
          <w:sz w:val="28"/>
          <w:szCs w:val="28"/>
        </w:rPr>
        <w:t xml:space="preserve">Перечень учитываемых индивидуальных достижений и порядок их учёта устанавливаются Университетом и указаны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14D2">
        <w:rPr>
          <w:rFonts w:ascii="Times New Roman" w:hAnsi="Times New Roman" w:cs="Times New Roman"/>
          <w:sz w:val="28"/>
          <w:szCs w:val="28"/>
        </w:rPr>
        <w:t>.</w:t>
      </w:r>
    </w:p>
    <w:p w:rsidR="001F093D" w:rsidRDefault="001F093D" w:rsidP="001F09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F093D" w:rsidRDefault="001F093D" w:rsidP="001F09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093D" w:rsidRPr="001F093D" w:rsidRDefault="001F093D" w:rsidP="001F0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93D">
        <w:rPr>
          <w:rFonts w:ascii="Times New Roman" w:hAnsi="Times New Roman" w:cs="Times New Roman"/>
          <w:sz w:val="28"/>
          <w:szCs w:val="28"/>
        </w:rPr>
        <w:t>Перечень учитываемых индивидуальных достижений и порядок их учёта</w:t>
      </w:r>
    </w:p>
    <w:p w:rsidR="001F093D" w:rsidRDefault="001F093D" w:rsidP="001F0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5"/>
        <w:gridCol w:w="4868"/>
        <w:gridCol w:w="1985"/>
        <w:gridCol w:w="2233"/>
      </w:tblGrid>
      <w:tr w:rsidR="001F093D" w:rsidRPr="00056983" w:rsidTr="00BB1CEE">
        <w:tc>
          <w:tcPr>
            <w:tcW w:w="485" w:type="dxa"/>
            <w:vMerge w:val="restart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8" w:type="dxa"/>
            <w:vMerge w:val="restart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3">
              <w:rPr>
                <w:rFonts w:ascii="Times New Roman" w:hAnsi="Times New Roman" w:cs="Times New Roman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4218" w:type="dxa"/>
            <w:gridSpan w:val="2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3">
              <w:rPr>
                <w:rFonts w:ascii="Times New Roman" w:hAnsi="Times New Roman" w:cs="Times New Roman"/>
                <w:sz w:val="24"/>
                <w:szCs w:val="24"/>
              </w:rPr>
              <w:t>Порядок учёта</w:t>
            </w:r>
          </w:p>
        </w:tc>
      </w:tr>
      <w:tr w:rsidR="001F093D" w:rsidRPr="00056983" w:rsidTr="00BB1CEE">
        <w:tc>
          <w:tcPr>
            <w:tcW w:w="485" w:type="dxa"/>
            <w:vMerge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56983">
              <w:rPr>
                <w:rFonts w:ascii="Times New Roman" w:hAnsi="Times New Roman" w:cs="Times New Roman"/>
              </w:rPr>
              <w:t>оличество</w:t>
            </w:r>
            <w:r>
              <w:rPr>
                <w:rFonts w:ascii="Times New Roman" w:hAnsi="Times New Roman" w:cs="Times New Roman"/>
              </w:rPr>
              <w:t xml:space="preserve"> начисляемых</w:t>
            </w:r>
            <w:r w:rsidRPr="0005698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233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983">
              <w:rPr>
                <w:rFonts w:ascii="Times New Roman" w:hAnsi="Times New Roman" w:cs="Times New Roman"/>
              </w:rPr>
              <w:t>преимущество при равенстве критериев ранжирования списков поступающих</w:t>
            </w:r>
          </w:p>
        </w:tc>
      </w:tr>
      <w:tr w:rsidR="001F093D" w:rsidRPr="00056983" w:rsidTr="00BB1CEE">
        <w:tc>
          <w:tcPr>
            <w:tcW w:w="4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3">
              <w:rPr>
                <w:rFonts w:ascii="Times New Roman" w:hAnsi="Times New Roman"/>
                <w:sz w:val="24"/>
                <w:szCs w:val="24"/>
              </w:rPr>
              <w:t>научные гранты по соответствующему профилю</w:t>
            </w:r>
          </w:p>
        </w:tc>
        <w:tc>
          <w:tcPr>
            <w:tcW w:w="19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Merge w:val="restart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093D" w:rsidRPr="00056983" w:rsidTr="00BB1CEE">
        <w:tc>
          <w:tcPr>
            <w:tcW w:w="4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D">
              <w:rPr>
                <w:rFonts w:ascii="Times New Roman" w:hAnsi="Times New Roman"/>
                <w:sz w:val="24"/>
                <w:szCs w:val="24"/>
              </w:rPr>
              <w:t>патент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718D">
              <w:rPr>
                <w:rFonts w:ascii="Times New Roman" w:hAnsi="Times New Roman"/>
                <w:sz w:val="24"/>
                <w:szCs w:val="24"/>
              </w:rPr>
              <w:t xml:space="preserve"> на изобретения, полезные модели, промышленные образцы, 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718D">
              <w:rPr>
                <w:rFonts w:ascii="Times New Roman" w:hAnsi="Times New Roman"/>
                <w:sz w:val="24"/>
                <w:szCs w:val="24"/>
              </w:rPr>
              <w:t xml:space="preserve"> о регистрации программы для ЭВМ, базы данных</w:t>
            </w:r>
          </w:p>
        </w:tc>
        <w:tc>
          <w:tcPr>
            <w:tcW w:w="19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Merge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3D" w:rsidRPr="00056983" w:rsidTr="00BB1CEE">
        <w:tc>
          <w:tcPr>
            <w:tcW w:w="4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3">
              <w:rPr>
                <w:rFonts w:ascii="Times New Roman" w:hAnsi="Times New Roman"/>
                <w:sz w:val="24"/>
                <w:szCs w:val="24"/>
              </w:rPr>
              <w:t>дипломы победителя и (или) лауреата международных, российских и внутриуниверситетских (ПсковГУ) конкурсов научных работ по соответствующему профилю</w:t>
            </w:r>
          </w:p>
        </w:tc>
        <w:tc>
          <w:tcPr>
            <w:tcW w:w="19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Merge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3D" w:rsidRPr="00056983" w:rsidTr="00BB1CEE">
        <w:tc>
          <w:tcPr>
            <w:tcW w:w="4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3">
              <w:rPr>
                <w:rFonts w:ascii="Times New Roman" w:hAnsi="Times New Roman"/>
                <w:sz w:val="24"/>
                <w:szCs w:val="24"/>
              </w:rPr>
              <w:t>научные публикации по соответствующему профилю, в том числе перечня ВАК</w:t>
            </w:r>
          </w:p>
        </w:tc>
        <w:tc>
          <w:tcPr>
            <w:tcW w:w="19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Merge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3D" w:rsidRPr="00056983" w:rsidTr="00BB1CEE">
        <w:tc>
          <w:tcPr>
            <w:tcW w:w="4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8" w:type="dxa"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3">
              <w:rPr>
                <w:rFonts w:ascii="Times New Roman" w:hAnsi="Times New Roman"/>
                <w:sz w:val="24"/>
                <w:szCs w:val="24"/>
              </w:rPr>
              <w:t xml:space="preserve">сданные кандидатские экзамены по соответствующему профилю </w:t>
            </w:r>
          </w:p>
        </w:tc>
        <w:tc>
          <w:tcPr>
            <w:tcW w:w="19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Merge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3D" w:rsidRPr="00056983" w:rsidTr="00BB1CEE">
        <w:tc>
          <w:tcPr>
            <w:tcW w:w="4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8" w:type="dxa"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83">
              <w:rPr>
                <w:rFonts w:ascii="Times New Roman" w:hAnsi="Times New Roman"/>
                <w:sz w:val="24"/>
                <w:szCs w:val="24"/>
              </w:rPr>
              <w:t>диплом специалиста или магистра с отличием по соответствующему профилю</w:t>
            </w:r>
          </w:p>
        </w:tc>
        <w:tc>
          <w:tcPr>
            <w:tcW w:w="1985" w:type="dxa"/>
            <w:vAlign w:val="center"/>
          </w:tcPr>
          <w:p w:rsidR="001F093D" w:rsidRPr="00056983" w:rsidRDefault="001F093D" w:rsidP="00BB1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/>
          </w:tcPr>
          <w:p w:rsidR="001F093D" w:rsidRPr="00056983" w:rsidRDefault="001F093D" w:rsidP="00BB1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93D" w:rsidRPr="00AD14D2" w:rsidRDefault="001F093D" w:rsidP="001F0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93D" w:rsidRPr="001F093D" w:rsidRDefault="001F093D" w:rsidP="001F0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93D" w:rsidRPr="001F093D" w:rsidSect="0078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C1" w:rsidRDefault="00194FC1" w:rsidP="001F093D">
      <w:pPr>
        <w:spacing w:after="0" w:line="240" w:lineRule="auto"/>
      </w:pPr>
      <w:r>
        <w:separator/>
      </w:r>
    </w:p>
  </w:endnote>
  <w:endnote w:type="continuationSeparator" w:id="1">
    <w:p w:rsidR="00194FC1" w:rsidRDefault="00194FC1" w:rsidP="001F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C1" w:rsidRDefault="00194FC1" w:rsidP="001F093D">
      <w:pPr>
        <w:spacing w:after="0" w:line="240" w:lineRule="auto"/>
      </w:pPr>
      <w:r>
        <w:separator/>
      </w:r>
    </w:p>
  </w:footnote>
  <w:footnote w:type="continuationSeparator" w:id="1">
    <w:p w:rsidR="00194FC1" w:rsidRDefault="00194FC1" w:rsidP="001F093D">
      <w:pPr>
        <w:spacing w:after="0" w:line="240" w:lineRule="auto"/>
      </w:pPr>
      <w:r>
        <w:continuationSeparator/>
      </w:r>
    </w:p>
  </w:footnote>
  <w:footnote w:id="2">
    <w:p w:rsidR="001F093D" w:rsidRDefault="001F093D" w:rsidP="001F093D">
      <w:pPr>
        <w:pStyle w:val="a3"/>
      </w:pPr>
      <w:r>
        <w:rPr>
          <w:rStyle w:val="a5"/>
        </w:rPr>
        <w:footnoteRef/>
      </w:r>
      <w:r>
        <w:t xml:space="preserve"> Часть 7 статьи 69 Федерального закона № 273-ФЗ.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947"/>
    <w:multiLevelType w:val="hybridMultilevel"/>
    <w:tmpl w:val="1D64F276"/>
    <w:lvl w:ilvl="0" w:tplc="6848216E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93D"/>
    <w:rsid w:val="00194FC1"/>
    <w:rsid w:val="001F093D"/>
    <w:rsid w:val="0078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F093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093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093D"/>
    <w:rPr>
      <w:vertAlign w:val="superscript"/>
    </w:rPr>
  </w:style>
  <w:style w:type="table" w:styleId="a6">
    <w:name w:val="Table Grid"/>
    <w:basedOn w:val="a1"/>
    <w:uiPriority w:val="59"/>
    <w:rsid w:val="001F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1</cp:revision>
  <dcterms:created xsi:type="dcterms:W3CDTF">2017-05-11T07:59:00Z</dcterms:created>
  <dcterms:modified xsi:type="dcterms:W3CDTF">2017-05-11T08:01:00Z</dcterms:modified>
</cp:coreProperties>
</file>